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4"/>
          <w:rFonts w:hint="default" w:ascii="仿宋" w:hAnsi="仿宋" w:eastAsia="仿宋" w:cs="仿宋"/>
          <w:b/>
          <w:bCs/>
          <w:sz w:val="30"/>
          <w:szCs w:val="30"/>
          <w:u w:val="none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 w:bidi="ar"/>
        </w:rPr>
        <w:t>黄河街道林长名单</w:t>
      </w:r>
    </w:p>
    <w:tbl>
      <w:tblPr>
        <w:tblW w:w="13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860"/>
        <w:gridCol w:w="4987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23" w:type="dxa"/>
            <w:tcBorders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3870" w:type="dxa"/>
            <w:tcBorders>
              <w:left w:val="single" w:color="000000" w:sz="4" w:space="0"/>
              <w:bottom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责任区域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restar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街道级林长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张晨晖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黄河街道党工委书记、办事处主任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continue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黄河街道党工委副书记、办事处副主任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街道级副林长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孙振宾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办事处副主任、生态环境和建设局局长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黄河街道辖区范围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村级林长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程爱囯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城中社区党委书记、居委会主任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城中社区辖区范围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朱利华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梨园社区党委书记、居委会主任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梨园社区辖区范围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胡根宾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道口社区党委书记、居委会主任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道口社区辖区范围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  凯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城宇社区党委书记、居委会主任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城宇社区辖区范围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王振民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九鼎社区党委书记、居委会主任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九鼎社区辖区范围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3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泰和社区党委书记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泰和社区辖区范围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CA860B9-B7AB-4818-8029-ADBF913FCD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A37A8D-5950-4860-8765-F3F1C4BE58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48"/>
      <w:szCs w:val="4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2022-01-19T02:52:08Z</dcterms:created>
  <dc:creator>Lenovo</dc:creator>
  <cp:lastModifiedBy>AAA侍庆</cp:lastModifiedBy>
  <dcterms:modified xsi:type="dcterms:W3CDTF">2022-01-19T02:54:28Z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FBED6E3FDD5741699BF917C9546ACAE8</vt:lpwstr>
  </property>
</Properties>
</file>